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right="2472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56"/>
          <w:szCs w:val="56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56"/>
          <w:szCs w:val="56"/>
          <w:u w:val="none"/>
          <w:shd w:val="clear" w:fill="auto"/>
          <w:vertAlign w:val="baseline"/>
          <w:rtl w:val="0"/>
        </w:rPr>
        <w:t xml:space="preserve">CC4000e 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000000"/>
          <w:sz w:val="56"/>
          <w:szCs w:val="56"/>
          <w:u w:val="none"/>
          <w:shd w:val="clear" w:fill="auto"/>
          <w:vertAlign w:val="baseline"/>
          <w:rtl w:val="0"/>
        </w:rPr>
        <w:t>常见问答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478" w:after="0" w:line="276" w:lineRule="auto"/>
        <w:ind w:left="0" w:right="2246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  <w:rtl w:val="0"/>
        </w:rPr>
        <w:t xml:space="preserve">Windows 7 中不识别 Logitech CC4000e 会议摄像头 </w:t>
      </w:r>
      <w:bookmarkStart w:id="0" w:name="_GoBack"/>
    </w:p>
    <w:bookmarkEnd w:id="0"/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06" w:after="0" w:line="276" w:lineRule="auto"/>
        <w:ind w:left="0" w:right="215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Logitech CC4000e 会议摄像头可连接至 USB 3.0 端口,但鉴于 USB 2.0 为常见部署方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2" w:after="0" w:line="276" w:lineRule="auto"/>
        <w:ind w:left="0" w:right="23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式,因此仅随附 USB 2.0 连接线。 默认情况下,Windows 7 不支持 USB 3.0 媒体流设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2" w:after="0" w:line="276" w:lineRule="auto"/>
        <w:ind w:left="0" w:right="23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备,因此您的网络摄像头不会被识别。 为确保 会议摄像头在 Windows 7 中得到识别并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2" w:after="0" w:line="276" w:lineRule="auto"/>
        <w:ind w:left="0" w:right="624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正常工作,请尝试以下操作: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4" w:after="0" w:line="276" w:lineRule="auto"/>
        <w:ind w:left="360" w:right="14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1. 在控制面板中,单击 </w:t>
      </w: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Windows 更新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,然后单击</w:t>
      </w: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检查更新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并从下拉菜单中选择</w:t>
      </w: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安装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2" w:after="0" w:line="276" w:lineRule="auto"/>
        <w:ind w:left="720" w:right="792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推荐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4" w:after="0" w:line="276" w:lineRule="auto"/>
        <w:ind w:left="360" w:right="22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2. 要安装 CC4000e 的驱动程序,选中</w:t>
      </w: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为我提供推荐的更新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,然后单击</w:t>
      </w: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确定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。 驱动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7" w:after="0" w:line="276" w:lineRule="auto"/>
        <w:ind w:left="720" w:right="120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程序虽列为可选项,但为保证摄像头能按预期方式工作,仍需要选中。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4" w:after="0" w:line="276" w:lineRule="auto"/>
        <w:ind w:left="0" w:right="46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40"/>
          <w:szCs w:val="40"/>
          <w:u w:val="none"/>
          <w:shd w:val="clear" w:fill="auto"/>
          <w:vertAlign w:val="subscript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重要提示: 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40"/>
          <w:szCs w:val="40"/>
          <w:u w:val="none"/>
          <w:shd w:val="clear" w:fill="auto"/>
          <w:vertAlign w:val="subscript"/>
          <w:rtl w:val="0"/>
        </w:rPr>
        <w:t xml:space="preserve">当在 Windows 7 计算机中使用 CC4000e 时,网络摄像头限于 1080p/30fps。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833" w:after="0" w:line="276" w:lineRule="auto"/>
        <w:ind w:left="0" w:right="1497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  <w:rtl w:val="0"/>
        </w:rPr>
        <w:t xml:space="preserve">将 Logitech CC4000e 会议摄像头设置为默认视频通话设备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06" w:after="0" w:line="276" w:lineRule="auto"/>
        <w:ind w:left="0" w:right="1737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为确保 CC4000e 会议摄像头成为默认视频通话设备,请检查以下设置: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9" w:after="0" w:line="276" w:lineRule="auto"/>
        <w:ind w:left="360" w:right="2447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0"/>
          <w:szCs w:val="20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在</w:t>
      </w: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声音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属性下,应将 CC4000e 选为默认播放和录制设备: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4" w:after="0" w:line="276" w:lineRule="auto"/>
        <w:ind w:left="1080" w:right="320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1. 在 Windows 中,打开</w:t>
      </w: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控制面板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并选择</w:t>
      </w: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声音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4" w:after="0" w:line="276" w:lineRule="auto"/>
        <w:ind w:left="1080" w:right="235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2. 在</w:t>
      </w: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播放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选项卡中,选择 </w:t>
      </w:r>
      <w:r>
        <w:rPr>
          <w:rFonts w:ascii="Arial" w:hAnsi="Arial" w:eastAsia="Arial" w:cs="Arial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MeetUp 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并单击</w:t>
      </w: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设为默认值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4" w:after="0" w:line="276" w:lineRule="auto"/>
        <w:ind w:left="1080" w:right="235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3. 在</w:t>
      </w: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录制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选项卡中,选择 </w:t>
      </w:r>
      <w:r>
        <w:rPr>
          <w:rFonts w:ascii="Arial" w:hAnsi="Arial" w:eastAsia="Arial" w:cs="Arial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MeetUp 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并单击</w:t>
      </w: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>设为默认值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9" w:after="0" w:line="276" w:lineRule="auto"/>
        <w:ind w:left="360" w:right="8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0"/>
          <w:szCs w:val="20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在视频/音频呼叫应用程序中,检查设置或首选项。 应选择 MeetUp 作为摄像头。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35" w:after="0" w:line="276" w:lineRule="auto"/>
        <w:ind w:left="0" w:right="360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  <w:rtl w:val="0"/>
        </w:rPr>
        <w:t xml:space="preserve">通过 Logitech CC4000e 平移、倾斜和缩放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1" w:after="0" w:line="276" w:lineRule="auto"/>
        <w:ind w:left="0" w:right="420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Logitech CC4000e 具有平移、倾斜和缩放功能。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4" w:after="0" w:line="276" w:lineRule="auto"/>
        <w:ind w:left="360" w:right="6384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0"/>
          <w:szCs w:val="20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缩放 — 5 倍数字变焦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4" w:after="0" w:line="276" w:lineRule="auto"/>
        <w:ind w:left="360" w:right="215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0"/>
          <w:szCs w:val="20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机械式平移和倾斜 — 在 120° 视野 (FOV) 的基础上,机械式平移又将总 FOV 扩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2" w:after="0" w:line="276" w:lineRule="auto"/>
        <w:ind w:left="720" w:right="7267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展到了 170°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90" w:after="0" w:line="276" w:lineRule="auto"/>
        <w:ind w:left="0" w:right="983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  <w:rtl w:val="0"/>
        </w:rPr>
        <w:t xml:space="preserve">Logitech CC4000e 会议摄像头并不是在首次连接时就直接可用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1" w:after="0" w:line="276" w:lineRule="auto"/>
        <w:ind w:left="0" w:right="95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每当向 Windows 计算机中连接新设备时,操作系统都会确认设备的详细信息,并决定需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68" w:after="0" w:line="276" w:lineRule="auto"/>
        <w:ind w:left="0" w:right="696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要安装何种驱动程序。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56" w:after="0" w:line="276" w:lineRule="auto"/>
        <w:ind w:left="0" w:right="124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您的 CC4000e 会议摄像头使用 UVC 驱动程序,为确保选择并安装适当的驱动程序,可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68" w:after="0" w:line="276" w:lineRule="auto"/>
        <w:ind w:left="0" w:right="91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能需要一定的时间。 在 Windows 安装驱动程序后,您便可使用 CC4000e 并任意搭配您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2" w:after="0" w:line="276" w:lineRule="auto"/>
        <w:ind w:left="0" w:right="5932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所选择的视频和/或音频流应用。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833" w:after="0" w:line="276" w:lineRule="auto"/>
        <w:ind w:left="0" w:right="1939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  <w:rtl w:val="0"/>
        </w:rPr>
        <w:t xml:space="preserve">在 USB 3.1 端口上使用 Logitech CC4000e 会议摄像头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06" w:after="0" w:line="276" w:lineRule="auto"/>
        <w:ind w:left="0" w:right="22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您可在 USB 3.1 端口上使用 CC4000e 会议摄像头但在此之前,确保系统已装有以下全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2" w:after="0" w:line="276" w:lineRule="auto"/>
        <w:ind w:left="0" w:right="696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新的驱动程序和软件: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4" w:after="0" w:line="276" w:lineRule="auto"/>
        <w:ind w:left="360" w:right="672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0"/>
          <w:szCs w:val="20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USB 3.1 主控制器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4" w:after="0" w:line="276" w:lineRule="auto"/>
        <w:ind w:left="360" w:right="696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0"/>
          <w:szCs w:val="20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USB 3.1 芯片集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9" w:after="0" w:line="276" w:lineRule="auto"/>
        <w:ind w:left="360" w:right="633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0"/>
          <w:szCs w:val="20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所用的特定 USB 端口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4" w:after="0" w:line="276" w:lineRule="auto"/>
        <w:ind w:left="360" w:right="792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0"/>
          <w:szCs w:val="20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图形卡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4" w:after="0" w:line="276" w:lineRule="auto"/>
        <w:ind w:left="360" w:right="7521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0"/>
          <w:szCs w:val="20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主板 BIOS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7" w:after="0" w:line="276" w:lineRule="auto"/>
        <w:ind w:left="0" w:right="167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您可在设备管理器中为每一项更新驱动程序。 另外,我们还建议您检查相应主控制器制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2" w:after="0" w:line="276" w:lineRule="auto"/>
        <w:ind w:left="0" w:right="552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造商的网站,了解是否有其他更新。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828" w:after="0" w:line="276" w:lineRule="auto"/>
        <w:ind w:left="0" w:right="4584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  <w:rtl w:val="0"/>
        </w:rPr>
        <w:t xml:space="preserve">Logitech CC4000e 会议摄像头设置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06" w:after="0" w:line="276" w:lineRule="auto"/>
        <w:ind w:left="0" w:right="108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Logitech CC4000e 是一款 USB 即插即用设备,无需其他 Logitech 驱动程序。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2" w:after="0" w:line="276" w:lineRule="auto"/>
        <w:ind w:left="0" w:right="228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Logitech Camera Settings 软件提供控制摄像头的轻松访问功能。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675" w:after="0" w:line="276" w:lineRule="auto"/>
        <w:ind w:left="0" w:right="2803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  <w:rtl w:val="0"/>
        </w:rPr>
        <w:t xml:space="preserve">Windows 更新与 Logitech CC4000e 会议摄像头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06" w:after="0" w:line="276" w:lineRule="auto"/>
        <w:ind w:left="0" w:right="379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安装 CC4000e 后,我们强烈建议您使用累积更新将 Windows 操作系统更新至全新版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2" w:after="0" w:line="276" w:lineRule="auto"/>
        <w:ind w:left="0" w:right="3772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本。 您还需要确保您的图形卡驱动单元为全新版本。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440" w:after="0" w:line="276" w:lineRule="auto"/>
        <w:ind w:left="0" w:right="3369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/>
          <w:i w:val="0"/>
          <w:smallCaps w:val="0"/>
          <w:strike w:val="0"/>
          <w:color w:val="2F3132"/>
          <w:sz w:val="30"/>
          <w:szCs w:val="30"/>
          <w:u w:val="none"/>
          <w:shd w:val="clear" w:fill="auto"/>
          <w:vertAlign w:val="baseline"/>
          <w:rtl w:val="0"/>
        </w:rPr>
        <w:t xml:space="preserve">Logitech CC4000e 通过蓝牙连接时通话断开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06" w:after="0" w:line="276" w:lineRule="auto"/>
        <w:ind w:left="0" w:right="158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因为在 CC4000e 上 USB 连接具有优先权,如果连接的 PC 有任意命令或活动,已连接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7" w:after="0" w:line="276" w:lineRule="auto"/>
        <w:ind w:left="0" w:right="298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</w:r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2F3132"/>
          <w:sz w:val="24"/>
          <w:szCs w:val="24"/>
          <w:u w:val="none"/>
          <w:shd w:val="clear" w:fill="auto"/>
          <w:vertAlign w:val="baseline"/>
          <w:rtl w:val="0"/>
        </w:rPr>
        <w:t xml:space="preserve">的/正在进行中的蓝牙通话将被中断。 产品的设计即是如此。 </w:t>
      </w:r>
    </w:p>
    <w:sectPr>
      <w:pgSz w:w="12240" w:h="15840"/>
      <w:pgMar w:top="1440" w:right="1440" w:bottom="1440" w:left="144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ompat>
    <w:useFELayout/>
    <w:compatSetting w:name="compatibilityMode" w:uri="http://schemas.microsoft.com/office/word" w:val="15"/>
  </w:compat>
  <w:rsids>
    <w:rsidRoot w:val="00000000"/>
    <w:rsid w:val="6B9568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2021-01-26T02:11:07Z</dcterms:created>
  <dc:creator>lenect607</dc:creator>
  <cp:lastModifiedBy>集团电话&amp;话务耳麦&amp;IP电话栗艳霞</cp:lastModifiedBy>
  <dcterms:modified xsi:type="dcterms:W3CDTF">2021-01-26T02:11:13Z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